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631C7" w:rsidRDefault="00013834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Mancos School District RE-6</w:t>
      </w:r>
    </w:p>
    <w:p w14:paraId="00000002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355 West Grand Avenue</w:t>
      </w:r>
    </w:p>
    <w:p w14:paraId="00000003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Mancos, Colorado 81328</w:t>
      </w:r>
    </w:p>
    <w:p w14:paraId="00000004" w14:textId="77777777" w:rsidR="009631C7" w:rsidRDefault="0001383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</w:t>
      </w:r>
    </w:p>
    <w:p w14:paraId="00000005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AGENDA - REGULAR BOARD MEETING</w:t>
      </w:r>
    </w:p>
    <w:p w14:paraId="00000006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High School </w:t>
      </w:r>
      <w:proofErr w:type="gramStart"/>
      <w:r>
        <w:rPr>
          <w:sz w:val="20"/>
          <w:szCs w:val="20"/>
        </w:rPr>
        <w:t>Room  #</w:t>
      </w:r>
      <w:proofErr w:type="gramEnd"/>
      <w:r>
        <w:rPr>
          <w:sz w:val="20"/>
          <w:szCs w:val="20"/>
        </w:rPr>
        <w:t>223 - February 14, 2022</w:t>
      </w:r>
    </w:p>
    <w:p w14:paraId="00000007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7:00 p.m. to 8:00 p.m.</w:t>
      </w:r>
    </w:p>
    <w:p w14:paraId="00000008" w14:textId="77777777" w:rsidR="009631C7" w:rsidRDefault="009631C7">
      <w:pPr>
        <w:spacing w:line="240" w:lineRule="auto"/>
        <w:jc w:val="center"/>
        <w:rPr>
          <w:sz w:val="20"/>
          <w:szCs w:val="20"/>
        </w:rPr>
      </w:pPr>
    </w:p>
    <w:p w14:paraId="00000009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WORK SESSION </w:t>
      </w:r>
    </w:p>
    <w:p w14:paraId="0000000A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6:00 - 7:00</w:t>
      </w:r>
    </w:p>
    <w:p w14:paraId="0000000B" w14:textId="77777777" w:rsidR="009631C7" w:rsidRDefault="0001383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(Objective 2B and Superintendent Evaluation)</w:t>
      </w:r>
    </w:p>
    <w:p w14:paraId="0000000C" w14:textId="77777777" w:rsidR="009631C7" w:rsidRDefault="009631C7">
      <w:pPr>
        <w:spacing w:line="240" w:lineRule="auto"/>
        <w:rPr>
          <w:sz w:val="20"/>
          <w:szCs w:val="20"/>
        </w:rPr>
      </w:pPr>
    </w:p>
    <w:p w14:paraId="0000000D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14:paraId="0000000E" w14:textId="77777777" w:rsidR="009631C7" w:rsidRDefault="009631C7">
      <w:pPr>
        <w:spacing w:line="240" w:lineRule="auto"/>
        <w:ind w:left="720"/>
        <w:rPr>
          <w:sz w:val="20"/>
          <w:szCs w:val="20"/>
        </w:rPr>
      </w:pPr>
    </w:p>
    <w:p w14:paraId="0000000F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Roll Call</w:t>
      </w:r>
    </w:p>
    <w:p w14:paraId="00000010" w14:textId="77777777" w:rsidR="009631C7" w:rsidRDefault="009631C7">
      <w:pPr>
        <w:spacing w:line="240" w:lineRule="auto"/>
        <w:ind w:left="720"/>
        <w:rPr>
          <w:sz w:val="20"/>
          <w:szCs w:val="20"/>
        </w:rPr>
      </w:pPr>
    </w:p>
    <w:p w14:paraId="00000011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00000012" w14:textId="77777777" w:rsidR="009631C7" w:rsidRDefault="009631C7">
      <w:pPr>
        <w:spacing w:line="240" w:lineRule="auto"/>
        <w:ind w:left="720"/>
        <w:rPr>
          <w:sz w:val="20"/>
          <w:szCs w:val="20"/>
        </w:rPr>
      </w:pPr>
    </w:p>
    <w:p w14:paraId="00000013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Approval of Minutes</w:t>
      </w:r>
    </w:p>
    <w:p w14:paraId="00000014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January 17, 2022 Regular Meeting</w:t>
      </w:r>
    </w:p>
    <w:p w14:paraId="00000015" w14:textId="77777777" w:rsidR="009631C7" w:rsidRDefault="009631C7">
      <w:pPr>
        <w:spacing w:line="240" w:lineRule="auto"/>
        <w:ind w:left="720"/>
        <w:rPr>
          <w:sz w:val="20"/>
          <w:szCs w:val="20"/>
        </w:rPr>
      </w:pPr>
    </w:p>
    <w:p w14:paraId="00000016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Public Participation </w:t>
      </w:r>
      <w:r>
        <w:rPr>
          <w:sz w:val="20"/>
          <w:szCs w:val="20"/>
        </w:rPr>
        <w:t>“meeting in public rather than with the public”</w:t>
      </w:r>
    </w:p>
    <w:p w14:paraId="00000017" w14:textId="77777777" w:rsidR="009631C7" w:rsidRDefault="009631C7">
      <w:pPr>
        <w:spacing w:line="240" w:lineRule="auto"/>
        <w:ind w:left="1440"/>
        <w:rPr>
          <w:sz w:val="20"/>
          <w:szCs w:val="20"/>
        </w:rPr>
      </w:pPr>
    </w:p>
    <w:p w14:paraId="00000018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Report</w:t>
      </w:r>
    </w:p>
    <w:p w14:paraId="00000019" w14:textId="77777777" w:rsidR="009631C7" w:rsidRDefault="009631C7">
      <w:pPr>
        <w:spacing w:line="240" w:lineRule="auto"/>
        <w:ind w:left="1440"/>
        <w:rPr>
          <w:sz w:val="20"/>
          <w:szCs w:val="20"/>
        </w:rPr>
      </w:pPr>
    </w:p>
    <w:p w14:paraId="0000001A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Reports from Administrators</w:t>
      </w:r>
    </w:p>
    <w:p w14:paraId="0000001B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Superintendent’s Report</w:t>
      </w:r>
    </w:p>
    <w:p w14:paraId="0000001C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Report </w:t>
      </w:r>
    </w:p>
    <w:p w14:paraId="0000001D" w14:textId="77777777" w:rsidR="009631C7" w:rsidRDefault="009631C7">
      <w:pPr>
        <w:spacing w:line="240" w:lineRule="auto"/>
        <w:rPr>
          <w:sz w:val="20"/>
          <w:szCs w:val="20"/>
        </w:rPr>
      </w:pPr>
    </w:p>
    <w:p w14:paraId="0000001E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 Items</w:t>
      </w:r>
    </w:p>
    <w:p w14:paraId="0000001F" w14:textId="77777777" w:rsidR="009631C7" w:rsidRDefault="00013834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Administrative Policy</w:t>
      </w:r>
    </w:p>
    <w:p w14:paraId="00000020" w14:textId="77777777" w:rsidR="009631C7" w:rsidRDefault="00013834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Governance Policies</w:t>
      </w:r>
    </w:p>
    <w:p w14:paraId="00000021" w14:textId="77777777" w:rsidR="009631C7" w:rsidRDefault="009631C7">
      <w:pPr>
        <w:spacing w:line="240" w:lineRule="auto"/>
        <w:ind w:left="1440"/>
        <w:rPr>
          <w:sz w:val="20"/>
          <w:szCs w:val="20"/>
        </w:rPr>
      </w:pPr>
    </w:p>
    <w:p w14:paraId="00000022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Strategic Plan - PBL Objective Report</w:t>
      </w:r>
    </w:p>
    <w:p w14:paraId="00000023" w14:textId="77777777" w:rsidR="009631C7" w:rsidRDefault="00013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The Board of Education is following a governance process that evaluates the Mancos Schoo</w:t>
      </w:r>
      <w:r>
        <w:rPr>
          <w:sz w:val="20"/>
          <w:szCs w:val="20"/>
        </w:rPr>
        <w:t>l District at every meeting through the strategic plan. This process ensures school district growth and focus on educational outcomes.</w:t>
      </w:r>
    </w:p>
    <w:p w14:paraId="00000024" w14:textId="77777777" w:rsidR="009631C7" w:rsidRDefault="00013834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Objective 2B</w:t>
      </w:r>
    </w:p>
    <w:p w14:paraId="00000025" w14:textId="77777777" w:rsidR="009631C7" w:rsidRDefault="009631C7">
      <w:pPr>
        <w:spacing w:line="240" w:lineRule="auto"/>
        <w:ind w:left="1440"/>
        <w:rPr>
          <w:sz w:val="20"/>
          <w:szCs w:val="20"/>
        </w:rPr>
      </w:pPr>
    </w:p>
    <w:p w14:paraId="00000026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Action to Accept the Objective Report</w:t>
      </w:r>
    </w:p>
    <w:p w14:paraId="00000027" w14:textId="77777777" w:rsidR="009631C7" w:rsidRDefault="0001383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Objective 2B</w:t>
      </w:r>
    </w:p>
    <w:p w14:paraId="00000028" w14:textId="77777777" w:rsidR="009631C7" w:rsidRDefault="009631C7">
      <w:pPr>
        <w:spacing w:line="240" w:lineRule="auto"/>
        <w:ind w:left="1440"/>
        <w:rPr>
          <w:b/>
          <w:sz w:val="20"/>
          <w:szCs w:val="20"/>
        </w:rPr>
      </w:pPr>
    </w:p>
    <w:p w14:paraId="00000029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Opportunity of Consent Motion</w:t>
      </w:r>
    </w:p>
    <w:p w14:paraId="0000002A" w14:textId="77777777" w:rsidR="009631C7" w:rsidRDefault="009631C7">
      <w:pPr>
        <w:spacing w:line="240" w:lineRule="auto"/>
        <w:rPr>
          <w:b/>
          <w:sz w:val="20"/>
          <w:szCs w:val="20"/>
        </w:rPr>
      </w:pPr>
    </w:p>
    <w:p w14:paraId="0000002B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Items</w:t>
      </w:r>
    </w:p>
    <w:p w14:paraId="0000002C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Appro</w:t>
      </w:r>
      <w:r>
        <w:rPr>
          <w:b/>
          <w:sz w:val="20"/>
          <w:szCs w:val="20"/>
        </w:rPr>
        <w:t>ve</w:t>
      </w:r>
      <w:r>
        <w:rPr>
          <w:sz w:val="20"/>
          <w:szCs w:val="20"/>
        </w:rPr>
        <w:t xml:space="preserve"> Bills</w:t>
      </w:r>
    </w:p>
    <w:p w14:paraId="0000002D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Act </w:t>
      </w:r>
      <w:r>
        <w:rPr>
          <w:sz w:val="20"/>
          <w:szCs w:val="20"/>
        </w:rPr>
        <w:t>on Recommendation to hire Travis White. MS Wrestling Head Coach</w:t>
      </w:r>
    </w:p>
    <w:p w14:paraId="0000002E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Act</w:t>
      </w:r>
      <w:r>
        <w:rPr>
          <w:sz w:val="20"/>
          <w:szCs w:val="20"/>
        </w:rPr>
        <w:t xml:space="preserve"> on Recommendation to hire Elvira Hayes-Woolsey, Custodian</w:t>
      </w:r>
    </w:p>
    <w:p w14:paraId="0000002F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Act</w:t>
      </w:r>
      <w:r>
        <w:rPr>
          <w:sz w:val="20"/>
          <w:szCs w:val="20"/>
        </w:rPr>
        <w:t xml:space="preserve"> on Recommendation to accept the resignation of Tiffany </w:t>
      </w:r>
      <w:proofErr w:type="spellStart"/>
      <w:r>
        <w:rPr>
          <w:sz w:val="20"/>
          <w:szCs w:val="20"/>
        </w:rPr>
        <w:t>Tarman</w:t>
      </w:r>
      <w:proofErr w:type="spellEnd"/>
      <w:r>
        <w:rPr>
          <w:sz w:val="20"/>
          <w:szCs w:val="20"/>
        </w:rPr>
        <w:t>, MS Social Studies Teacher</w:t>
      </w:r>
    </w:p>
    <w:p w14:paraId="00000030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Act</w:t>
      </w:r>
      <w:r>
        <w:rPr>
          <w:sz w:val="20"/>
          <w:szCs w:val="20"/>
        </w:rPr>
        <w:t xml:space="preserve"> on Recommendation to accept the resignation and retirement of John </w:t>
      </w:r>
      <w:proofErr w:type="spellStart"/>
      <w:r>
        <w:rPr>
          <w:sz w:val="20"/>
          <w:szCs w:val="20"/>
        </w:rPr>
        <w:t>Marchino</w:t>
      </w:r>
      <w:proofErr w:type="spellEnd"/>
      <w:r>
        <w:rPr>
          <w:sz w:val="20"/>
          <w:szCs w:val="20"/>
        </w:rPr>
        <w:t>, Secondary Principal</w:t>
      </w:r>
    </w:p>
    <w:p w14:paraId="00000031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Approve </w:t>
      </w:r>
      <w:r>
        <w:rPr>
          <w:sz w:val="20"/>
          <w:szCs w:val="20"/>
        </w:rPr>
        <w:t>Updated Substitute List</w:t>
      </w:r>
    </w:p>
    <w:p w14:paraId="00000032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Approve</w:t>
      </w:r>
      <w:r>
        <w:rPr>
          <w:sz w:val="20"/>
          <w:szCs w:val="20"/>
        </w:rPr>
        <w:t xml:space="preserve"> 22-23 and 23-24 Academic Calendars</w:t>
      </w:r>
    </w:p>
    <w:p w14:paraId="00000033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22-23 Updated Certified Salary Schedules</w:t>
      </w:r>
    </w:p>
    <w:p w14:paraId="00000034" w14:textId="77777777" w:rsidR="009631C7" w:rsidRDefault="00013834">
      <w:pPr>
        <w:numPr>
          <w:ilvl w:val="1"/>
          <w:numId w:val="4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Proclamations</w:t>
      </w:r>
    </w:p>
    <w:p w14:paraId="00000035" w14:textId="77777777" w:rsidR="009631C7" w:rsidRDefault="009631C7">
      <w:pPr>
        <w:spacing w:line="240" w:lineRule="auto"/>
        <w:ind w:left="1440"/>
        <w:rPr>
          <w:sz w:val="20"/>
          <w:szCs w:val="20"/>
        </w:rPr>
      </w:pPr>
    </w:p>
    <w:p w14:paraId="00000036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Future Agen</w:t>
      </w:r>
      <w:r>
        <w:rPr>
          <w:b/>
          <w:sz w:val="20"/>
          <w:szCs w:val="20"/>
        </w:rPr>
        <w:t>da Items</w:t>
      </w:r>
    </w:p>
    <w:p w14:paraId="00000037" w14:textId="77777777" w:rsidR="009631C7" w:rsidRDefault="009631C7">
      <w:pPr>
        <w:spacing w:line="240" w:lineRule="auto"/>
        <w:ind w:left="720"/>
        <w:rPr>
          <w:sz w:val="20"/>
          <w:szCs w:val="20"/>
        </w:rPr>
      </w:pPr>
    </w:p>
    <w:p w14:paraId="00000038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Executive Session </w:t>
      </w:r>
      <w:r>
        <w:rPr>
          <w:sz w:val="20"/>
          <w:szCs w:val="20"/>
        </w:rPr>
        <w:t>as authorized by CRS 24-6-402(4</w:t>
      </w:r>
      <w:proofErr w:type="gramStart"/>
      <w:r>
        <w:rPr>
          <w:sz w:val="20"/>
          <w:szCs w:val="20"/>
        </w:rPr>
        <w:t>)(</w:t>
      </w:r>
      <w:proofErr w:type="gramEnd"/>
      <w:r>
        <w:rPr>
          <w:sz w:val="20"/>
          <w:szCs w:val="20"/>
        </w:rPr>
        <w:t>f) (“personnel matters”) to discuss the Superintendent’s evaluation and contract, and CRS 24-6-402(4)9e)(“matters subject to negotiation”) to determine the Board’s position and instruct negotiato</w:t>
      </w:r>
      <w:r>
        <w:rPr>
          <w:sz w:val="20"/>
          <w:szCs w:val="20"/>
        </w:rPr>
        <w:t xml:space="preserve">rs concerning any possible changes to such contract, and that the Board meet initially without Superintendent </w:t>
      </w:r>
      <w:proofErr w:type="spellStart"/>
      <w:r>
        <w:rPr>
          <w:sz w:val="20"/>
          <w:szCs w:val="20"/>
        </w:rPr>
        <w:t>Cordrey</w:t>
      </w:r>
      <w:proofErr w:type="spellEnd"/>
      <w:r>
        <w:rPr>
          <w:sz w:val="20"/>
          <w:szCs w:val="20"/>
        </w:rPr>
        <w:t xml:space="preserve"> present and the ask him to join the Board for a portion of the executive session.</w:t>
      </w:r>
    </w:p>
    <w:p w14:paraId="00000039" w14:textId="77777777" w:rsidR="009631C7" w:rsidRDefault="009631C7">
      <w:pPr>
        <w:spacing w:line="240" w:lineRule="auto"/>
        <w:ind w:left="720"/>
        <w:rPr>
          <w:b/>
          <w:sz w:val="20"/>
          <w:szCs w:val="20"/>
        </w:rPr>
      </w:pPr>
    </w:p>
    <w:p w14:paraId="0000003A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14:paraId="0000003B" w14:textId="77777777" w:rsidR="009631C7" w:rsidRDefault="009631C7">
      <w:pPr>
        <w:spacing w:line="240" w:lineRule="auto"/>
        <w:ind w:left="720"/>
        <w:rPr>
          <w:b/>
          <w:sz w:val="20"/>
          <w:szCs w:val="20"/>
        </w:rPr>
      </w:pPr>
    </w:p>
    <w:p w14:paraId="0000003C" w14:textId="77777777" w:rsidR="009631C7" w:rsidRDefault="00013834">
      <w:pPr>
        <w:numPr>
          <w:ilvl w:val="0"/>
          <w:numId w:val="4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Information</w:t>
      </w:r>
    </w:p>
    <w:p w14:paraId="0000003D" w14:textId="77777777" w:rsidR="009631C7" w:rsidRDefault="00013834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March Board Meeting </w:t>
      </w:r>
      <w:proofErr w:type="gramStart"/>
      <w:r>
        <w:rPr>
          <w:sz w:val="20"/>
          <w:szCs w:val="20"/>
        </w:rPr>
        <w:t>-  March</w:t>
      </w:r>
      <w:proofErr w:type="gramEnd"/>
      <w:r>
        <w:rPr>
          <w:sz w:val="20"/>
          <w:szCs w:val="20"/>
        </w:rPr>
        <w:t xml:space="preserve"> 1</w:t>
      </w:r>
      <w:r>
        <w:rPr>
          <w:sz w:val="20"/>
          <w:szCs w:val="20"/>
        </w:rPr>
        <w:t>4, 2022</w:t>
      </w:r>
    </w:p>
    <w:p w14:paraId="0000003E" w14:textId="77777777" w:rsidR="009631C7" w:rsidRDefault="009631C7">
      <w:pPr>
        <w:spacing w:line="240" w:lineRule="auto"/>
        <w:rPr>
          <w:b/>
          <w:sz w:val="20"/>
          <w:szCs w:val="20"/>
        </w:rPr>
      </w:pPr>
    </w:p>
    <w:p w14:paraId="0000003F" w14:textId="77777777" w:rsidR="009631C7" w:rsidRDefault="009631C7">
      <w:pPr>
        <w:spacing w:line="240" w:lineRule="auto"/>
        <w:rPr>
          <w:b/>
          <w:sz w:val="20"/>
          <w:szCs w:val="20"/>
        </w:rPr>
      </w:pPr>
    </w:p>
    <w:p w14:paraId="00000040" w14:textId="77777777" w:rsidR="009631C7" w:rsidRDefault="009631C7">
      <w:pPr>
        <w:spacing w:line="240" w:lineRule="auto"/>
        <w:rPr>
          <w:b/>
          <w:sz w:val="20"/>
          <w:szCs w:val="20"/>
        </w:rPr>
      </w:pPr>
    </w:p>
    <w:sectPr w:rsidR="009631C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D230" w14:textId="77777777" w:rsidR="00013834" w:rsidRDefault="00013834">
      <w:pPr>
        <w:spacing w:line="240" w:lineRule="auto"/>
      </w:pPr>
      <w:r>
        <w:separator/>
      </w:r>
    </w:p>
  </w:endnote>
  <w:endnote w:type="continuationSeparator" w:id="0">
    <w:p w14:paraId="146760AC" w14:textId="77777777" w:rsidR="00013834" w:rsidRDefault="0001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8" w14:textId="77777777" w:rsidR="009631C7" w:rsidRDefault="009631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77777777" w:rsidR="009631C7" w:rsidRDefault="00013834">
    <w:pPr>
      <w:jc w:val="center"/>
      <w:rPr>
        <w:i/>
        <w:sz w:val="18"/>
        <w:szCs w:val="18"/>
      </w:rPr>
    </w:pPr>
    <w:r>
      <w:rPr>
        <w:i/>
        <w:sz w:val="18"/>
        <w:szCs w:val="18"/>
      </w:rPr>
      <w:t>Vision Statement</w:t>
    </w:r>
  </w:p>
  <w:p w14:paraId="00000047" w14:textId="77777777" w:rsidR="009631C7" w:rsidRDefault="00013834">
    <w:r>
      <w:rPr>
        <w:i/>
        <w:sz w:val="18"/>
        <w:szCs w:val="18"/>
      </w:rPr>
      <w:t xml:space="preserve">Every student will graduate with a broad academic foundation which enables each to demonstrate the skills of critical thinking, problem solving, teamwork and independent </w:t>
    </w:r>
    <w:proofErr w:type="spellStart"/>
    <w:r>
      <w:rPr>
        <w:i/>
        <w:sz w:val="18"/>
        <w:szCs w:val="18"/>
      </w:rPr>
      <w:t>judgement</w:t>
    </w:r>
    <w:proofErr w:type="spellEnd"/>
    <w:r>
      <w:rPr>
        <w:i/>
        <w:sz w:val="18"/>
        <w:szCs w:val="18"/>
      </w:rPr>
      <w:t>. All students will understand democratic principles and recognize their civi</w:t>
    </w:r>
    <w:r>
      <w:rPr>
        <w:i/>
        <w:sz w:val="18"/>
        <w:szCs w:val="18"/>
      </w:rPr>
      <w:t>c responsibilities, and will be capable of ambitiously and appropriately participating in an age of dynamic technological change within a global context.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66E27" w14:textId="77777777" w:rsidR="00013834" w:rsidRDefault="00013834">
      <w:pPr>
        <w:spacing w:line="240" w:lineRule="auto"/>
      </w:pPr>
      <w:r>
        <w:separator/>
      </w:r>
    </w:p>
  </w:footnote>
  <w:footnote w:type="continuationSeparator" w:id="0">
    <w:p w14:paraId="12214476" w14:textId="77777777" w:rsidR="00013834" w:rsidRDefault="00013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1" w14:textId="77777777" w:rsidR="009631C7" w:rsidRDefault="00013834">
    <w:pPr>
      <w:rPr>
        <w:color w:val="B7B7B7"/>
      </w:rPr>
    </w:pPr>
    <w:r>
      <w:rPr>
        <w:color w:val="B7B7B7"/>
      </w:rPr>
      <w:t>MANCOS SCHOOL DISTRICT RE-6</w:t>
    </w:r>
  </w:p>
  <w:p w14:paraId="00000042" w14:textId="77777777" w:rsidR="009631C7" w:rsidRDefault="00013834">
    <w:pPr>
      <w:rPr>
        <w:color w:val="B7B7B7"/>
      </w:rPr>
    </w:pPr>
    <w:r>
      <w:rPr>
        <w:color w:val="B7B7B7"/>
      </w:rPr>
      <w:t>Regular Board Meeting</w:t>
    </w:r>
  </w:p>
  <w:p w14:paraId="00000043" w14:textId="77777777" w:rsidR="009631C7" w:rsidRDefault="00013834">
    <w:pPr>
      <w:rPr>
        <w:color w:val="B7B7B7"/>
      </w:rPr>
    </w:pPr>
    <w:r>
      <w:rPr>
        <w:color w:val="B7B7B7"/>
      </w:rPr>
      <w:t>High School, Room #223</w:t>
    </w:r>
  </w:p>
  <w:p w14:paraId="00000044" w14:textId="77777777" w:rsidR="009631C7" w:rsidRDefault="00013834">
    <w:pPr>
      <w:rPr>
        <w:color w:val="B7B7B7"/>
      </w:rPr>
    </w:pPr>
    <w:r>
      <w:rPr>
        <w:color w:val="B7B7B7"/>
      </w:rPr>
      <w:t xml:space="preserve">Page </w:t>
    </w:r>
    <w:r>
      <w:rPr>
        <w:color w:val="B7B7B7"/>
      </w:rPr>
      <w:fldChar w:fldCharType="begin"/>
    </w:r>
    <w:r>
      <w:rPr>
        <w:color w:val="B7B7B7"/>
      </w:rPr>
      <w:instrText>PAGE</w:instrText>
    </w:r>
    <w:r w:rsidR="00AD24D1">
      <w:rPr>
        <w:color w:val="B7B7B7"/>
      </w:rPr>
      <w:fldChar w:fldCharType="separate"/>
    </w:r>
    <w:r w:rsidR="00AD24D1">
      <w:rPr>
        <w:noProof/>
        <w:color w:val="B7B7B7"/>
      </w:rPr>
      <w:t>2</w:t>
    </w:r>
    <w:r>
      <w:rPr>
        <w:color w:val="B7B7B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9631C7" w:rsidRDefault="00963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C"/>
    <w:multiLevelType w:val="multilevel"/>
    <w:tmpl w:val="C0BA2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F0010E"/>
    <w:multiLevelType w:val="multilevel"/>
    <w:tmpl w:val="406CD1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2477A86"/>
    <w:multiLevelType w:val="multilevel"/>
    <w:tmpl w:val="7DC43DF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652F7DE6"/>
    <w:multiLevelType w:val="multilevel"/>
    <w:tmpl w:val="565ED6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1C7"/>
    <w:rsid w:val="00013834"/>
    <w:rsid w:val="009631C7"/>
    <w:rsid w:val="00A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McKie</dc:creator>
  <cp:lastModifiedBy>Heather McKie</cp:lastModifiedBy>
  <cp:revision>2</cp:revision>
  <dcterms:created xsi:type="dcterms:W3CDTF">2022-02-11T22:21:00Z</dcterms:created>
  <dcterms:modified xsi:type="dcterms:W3CDTF">2022-02-11T22:21:00Z</dcterms:modified>
</cp:coreProperties>
</file>